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41" w:rsidRDefault="00C24D23">
      <w:pPr>
        <w:adjustRightInd w:val="0"/>
        <w:snapToGrid w:val="0"/>
        <w:jc w:val="left"/>
        <w:rPr>
          <w:rFonts w:ascii="华文仿宋" w:eastAsia="华文仿宋" w:hAnsi="华文仿宋" w:cs="华文仿宋"/>
          <w:b/>
          <w:sz w:val="24"/>
          <w:szCs w:val="36"/>
        </w:rPr>
      </w:pPr>
      <w:r>
        <w:rPr>
          <w:rFonts w:ascii="华文仿宋" w:eastAsia="华文仿宋" w:hAnsi="华文仿宋" w:cs="华文仿宋" w:hint="eastAsia"/>
          <w:b/>
          <w:sz w:val="24"/>
          <w:szCs w:val="36"/>
        </w:rPr>
        <w:t>附件</w:t>
      </w:r>
      <w:r>
        <w:rPr>
          <w:rFonts w:ascii="华文仿宋" w:eastAsia="华文仿宋" w:hAnsi="华文仿宋" w:cs="华文仿宋" w:hint="eastAsia"/>
          <w:b/>
          <w:sz w:val="24"/>
          <w:szCs w:val="36"/>
        </w:rPr>
        <w:t>2</w:t>
      </w:r>
    </w:p>
    <w:p w:rsidR="00F72CC5" w:rsidRDefault="00C24D23">
      <w:pPr>
        <w:spacing w:beforeLines="100" w:before="312" w:line="360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Pr="00F72CC5">
        <w:rPr>
          <w:rFonts w:hint="eastAsia"/>
          <w:b/>
          <w:sz w:val="32"/>
          <w:szCs w:val="36"/>
        </w:rPr>
        <w:t>西部装配式建筑工业化协同创新中心</w:t>
      </w:r>
      <w:r w:rsidRPr="00F72CC5">
        <w:rPr>
          <w:rFonts w:hint="eastAsia"/>
          <w:b/>
          <w:sz w:val="32"/>
          <w:szCs w:val="36"/>
        </w:rPr>
        <w:t>项目</w:t>
      </w:r>
      <w:r w:rsidRPr="00F72CC5">
        <w:rPr>
          <w:rFonts w:hint="eastAsia"/>
          <w:b/>
          <w:sz w:val="32"/>
          <w:szCs w:val="36"/>
        </w:rPr>
        <w:t>申请书正文》</w:t>
      </w:r>
    </w:p>
    <w:p w:rsidR="00145741" w:rsidRDefault="00C24D23">
      <w:pPr>
        <w:spacing w:beforeLines="100" w:before="312" w:line="360" w:lineRule="auto"/>
        <w:jc w:val="center"/>
        <w:rPr>
          <w:b/>
          <w:sz w:val="36"/>
          <w:szCs w:val="36"/>
        </w:rPr>
      </w:pPr>
      <w:r w:rsidRPr="00F72CC5">
        <w:rPr>
          <w:rFonts w:hint="eastAsia"/>
          <w:b/>
          <w:sz w:val="32"/>
          <w:szCs w:val="36"/>
        </w:rPr>
        <w:t>编写提纲</w:t>
      </w:r>
    </w:p>
    <w:p w:rsidR="00145741" w:rsidRDefault="00145741">
      <w:pPr>
        <w:spacing w:line="360" w:lineRule="auto"/>
        <w:jc w:val="center"/>
        <w:rPr>
          <w:b/>
          <w:sz w:val="36"/>
          <w:szCs w:val="36"/>
        </w:rPr>
      </w:pP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国内外研究开</w:t>
      </w:r>
      <w:bookmarkStart w:id="0" w:name="_GoBack"/>
      <w:bookmarkEnd w:id="0"/>
      <w:r>
        <w:rPr>
          <w:rFonts w:hint="eastAsia"/>
          <w:sz w:val="24"/>
        </w:rPr>
        <w:t>发现状和发展趋势；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项目研究内容、关键技术和研发目标；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技术方案及创新点；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项目的研究基础及技术条件；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工作进度安排和阶段目标；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经费预算；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预期成果及先进程度；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推广应用</w:t>
      </w:r>
      <w:r>
        <w:rPr>
          <w:rFonts w:hint="eastAsia"/>
          <w:sz w:val="24"/>
        </w:rPr>
        <w:t>计划与</w:t>
      </w:r>
      <w:r>
        <w:rPr>
          <w:rFonts w:hint="eastAsia"/>
          <w:sz w:val="24"/>
        </w:rPr>
        <w:t>前景分析；</w:t>
      </w:r>
    </w:p>
    <w:p w:rsidR="00145741" w:rsidRDefault="00C24D23">
      <w:pPr>
        <w:numPr>
          <w:ilvl w:val="0"/>
          <w:numId w:val="1"/>
        </w:numPr>
        <w:spacing w:line="480" w:lineRule="auto"/>
        <w:ind w:left="363" w:hanging="363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其他说明</w:t>
      </w:r>
      <w:r>
        <w:rPr>
          <w:rFonts w:hint="eastAsia"/>
          <w:sz w:val="24"/>
        </w:rPr>
        <w:t>或支撑材料</w:t>
      </w:r>
      <w:r>
        <w:rPr>
          <w:rFonts w:hint="eastAsia"/>
          <w:sz w:val="24"/>
        </w:rPr>
        <w:t>。</w:t>
      </w:r>
    </w:p>
    <w:p w:rsidR="00145741" w:rsidRDefault="00145741"/>
    <w:p w:rsidR="00145741" w:rsidRDefault="00145741"/>
    <w:sectPr w:rsidR="0014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23" w:rsidRDefault="00C24D23" w:rsidP="00F72CC5">
      <w:r>
        <w:separator/>
      </w:r>
    </w:p>
  </w:endnote>
  <w:endnote w:type="continuationSeparator" w:id="0">
    <w:p w:rsidR="00C24D23" w:rsidRDefault="00C24D23" w:rsidP="00F7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23" w:rsidRDefault="00C24D23" w:rsidP="00F72CC5">
      <w:r>
        <w:separator/>
      </w:r>
    </w:p>
  </w:footnote>
  <w:footnote w:type="continuationSeparator" w:id="0">
    <w:p w:rsidR="00C24D23" w:rsidRDefault="00C24D23" w:rsidP="00F7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lOWY3OWI1MjIzZWFkOGNhOTFjZWM0MmYzY2U5M2EifQ=="/>
  </w:docVars>
  <w:rsids>
    <w:rsidRoot w:val="39636025"/>
    <w:rsid w:val="00145741"/>
    <w:rsid w:val="00C24D23"/>
    <w:rsid w:val="00F72CC5"/>
    <w:rsid w:val="396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645E1"/>
  <w15:docId w15:val="{0A1A4B60-B63E-47AB-97DE-4703FB5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2CC5"/>
    <w:rPr>
      <w:kern w:val="2"/>
      <w:sz w:val="18"/>
      <w:szCs w:val="18"/>
    </w:rPr>
  </w:style>
  <w:style w:type="paragraph" w:styleId="a5">
    <w:name w:val="footer"/>
    <w:basedOn w:val="a"/>
    <w:link w:val="a6"/>
    <w:rsid w:val="00F72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2C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白国良</dc:creator>
  <cp:lastModifiedBy>xyz harry</cp:lastModifiedBy>
  <cp:revision>2</cp:revision>
  <dcterms:created xsi:type="dcterms:W3CDTF">2022-05-19T15:29:00Z</dcterms:created>
  <dcterms:modified xsi:type="dcterms:W3CDTF">2022-05-19T16:24:00Z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1774DC650A384D0383B45826BD16AA67</vt:lpwstr>
  </property>
</Properties>
</file>